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82" w:rsidRDefault="00006A82">
      <w:pPr>
        <w:rPr>
          <w:sz w:val="20"/>
        </w:rPr>
      </w:pPr>
    </w:p>
    <w:p w:rsidR="00377D91" w:rsidRDefault="00377D91">
      <w:pPr>
        <w:rPr>
          <w:sz w:val="22"/>
        </w:rPr>
      </w:pPr>
      <w:r>
        <w:rPr>
          <w:sz w:val="20"/>
        </w:rPr>
        <w:tab/>
      </w:r>
      <w:r w:rsidR="00D55F84">
        <w:rPr>
          <w:sz w:val="22"/>
        </w:rPr>
        <w:tab/>
      </w:r>
      <w:r w:rsidR="00D55F84">
        <w:rPr>
          <w:sz w:val="22"/>
        </w:rPr>
        <w:tab/>
      </w:r>
      <w:r w:rsidR="00D55F84">
        <w:rPr>
          <w:sz w:val="22"/>
        </w:rPr>
        <w:tab/>
      </w:r>
      <w:r w:rsidR="00D55F84">
        <w:rPr>
          <w:sz w:val="22"/>
        </w:rPr>
        <w:tab/>
      </w:r>
      <w:r w:rsidR="00D55F84">
        <w:rPr>
          <w:sz w:val="22"/>
        </w:rPr>
        <w:tab/>
      </w:r>
      <w:r w:rsidR="00D55F84">
        <w:rPr>
          <w:sz w:val="22"/>
        </w:rPr>
        <w:tab/>
      </w:r>
      <w:r w:rsidR="00D55F84">
        <w:rPr>
          <w:sz w:val="22"/>
        </w:rPr>
        <w:tab/>
      </w:r>
      <w:r w:rsidR="005C06B6">
        <w:rPr>
          <w:sz w:val="22"/>
        </w:rPr>
        <w:tab/>
      </w:r>
      <w:r w:rsidR="00563F99">
        <w:rPr>
          <w:sz w:val="22"/>
        </w:rPr>
        <w:t>January 7, 2019</w:t>
      </w:r>
    </w:p>
    <w:p w:rsidR="00377D91" w:rsidRDefault="00377D91">
      <w:pPr>
        <w:rPr>
          <w:sz w:val="22"/>
        </w:rPr>
      </w:pPr>
    </w:p>
    <w:p w:rsidR="00377D91" w:rsidRDefault="00270873">
      <w:pPr>
        <w:rPr>
          <w:sz w:val="22"/>
        </w:rPr>
      </w:pPr>
      <w:r>
        <w:rPr>
          <w:sz w:val="22"/>
        </w:rPr>
        <w:t xml:space="preserve">Area East </w:t>
      </w:r>
      <w:r w:rsidR="00377D91">
        <w:rPr>
          <w:sz w:val="22"/>
        </w:rPr>
        <w:t>Directors,</w:t>
      </w:r>
    </w:p>
    <w:p w:rsidR="00377D91" w:rsidRDefault="00377D91">
      <w:pPr>
        <w:rPr>
          <w:sz w:val="22"/>
        </w:rPr>
      </w:pPr>
    </w:p>
    <w:p w:rsidR="00377D91" w:rsidRDefault="00377D91">
      <w:pPr>
        <w:rPr>
          <w:sz w:val="22"/>
        </w:rPr>
      </w:pPr>
      <w:r>
        <w:rPr>
          <w:sz w:val="22"/>
        </w:rPr>
        <w:t xml:space="preserve">Welcome to Chapel Hill High School for Area Band Tryouts on January </w:t>
      </w:r>
      <w:r w:rsidR="00563F99">
        <w:rPr>
          <w:sz w:val="22"/>
        </w:rPr>
        <w:t>12, 2019</w:t>
      </w:r>
      <w:r>
        <w:rPr>
          <w:sz w:val="22"/>
        </w:rPr>
        <w:t>.  We wish all of your students their best performance.  What a</w:t>
      </w:r>
      <w:r w:rsidR="00CB32DE">
        <w:rPr>
          <w:sz w:val="22"/>
        </w:rPr>
        <w:t xml:space="preserve"> wonderful</w:t>
      </w:r>
      <w:r>
        <w:rPr>
          <w:sz w:val="22"/>
        </w:rPr>
        <w:t xml:space="preserve"> way to start off the new year, judging the best players that our regions have to offer.</w:t>
      </w:r>
    </w:p>
    <w:p w:rsidR="00377D91" w:rsidRDefault="00377D91">
      <w:pPr>
        <w:rPr>
          <w:sz w:val="22"/>
        </w:rPr>
      </w:pPr>
    </w:p>
    <w:p w:rsidR="00377D91" w:rsidRDefault="00377D91">
      <w:pPr>
        <w:pStyle w:val="BodyText"/>
        <w:rPr>
          <w:sz w:val="22"/>
        </w:rPr>
      </w:pPr>
      <w:r>
        <w:rPr>
          <w:sz w:val="22"/>
        </w:rPr>
        <w:t xml:space="preserve">Chapel Hill is located seven miles east of </w:t>
      </w:r>
      <w:smartTag w:uri="urn:schemas-microsoft-com:office:smarttags" w:element="City">
        <w:smartTag w:uri="urn:schemas-microsoft-com:office:smarttags" w:element="place">
          <w:r>
            <w:rPr>
              <w:sz w:val="22"/>
            </w:rPr>
            <w:t>Tyler</w:t>
          </w:r>
        </w:smartTag>
      </w:smartTag>
      <w:r>
        <w:rPr>
          <w:sz w:val="22"/>
        </w:rPr>
        <w:t xml:space="preserve"> on Highway 64.</w:t>
      </w:r>
      <w:r w:rsidR="00697B38">
        <w:rPr>
          <w:sz w:val="22"/>
        </w:rPr>
        <w:t xml:space="preserve">  The address is </w:t>
      </w:r>
      <w:smartTag w:uri="urn:schemas-microsoft-com:office:smarttags" w:element="Street">
        <w:smartTag w:uri="urn:schemas-microsoft-com:office:smarttags" w:element="address">
          <w:r w:rsidR="00697B38">
            <w:rPr>
              <w:sz w:val="22"/>
            </w:rPr>
            <w:t>13172 State Highway</w:t>
          </w:r>
        </w:smartTag>
      </w:smartTag>
      <w:r w:rsidR="00697B38">
        <w:rPr>
          <w:sz w:val="22"/>
        </w:rPr>
        <w:t xml:space="preserve"> 64 East, </w:t>
      </w:r>
      <w:smartTag w:uri="urn:schemas-microsoft-com:office:smarttags" w:element="place">
        <w:smartTag w:uri="urn:schemas-microsoft-com:office:smarttags" w:element="City">
          <w:r w:rsidR="00697B38">
            <w:rPr>
              <w:sz w:val="22"/>
            </w:rPr>
            <w:t>Tyler</w:t>
          </w:r>
        </w:smartTag>
        <w:r w:rsidR="00697B38">
          <w:rPr>
            <w:sz w:val="22"/>
          </w:rPr>
          <w:t xml:space="preserve">, </w:t>
        </w:r>
        <w:smartTag w:uri="urn:schemas-microsoft-com:office:smarttags" w:element="State">
          <w:r w:rsidR="00697B38">
            <w:rPr>
              <w:sz w:val="22"/>
            </w:rPr>
            <w:t>Texas</w:t>
          </w:r>
        </w:smartTag>
        <w:r w:rsidR="00697B38">
          <w:rPr>
            <w:sz w:val="22"/>
          </w:rPr>
          <w:t xml:space="preserve"> </w:t>
        </w:r>
        <w:smartTag w:uri="urn:schemas-microsoft-com:office:smarttags" w:element="PostalCode">
          <w:r w:rsidR="00697B38">
            <w:rPr>
              <w:sz w:val="22"/>
            </w:rPr>
            <w:t>75707</w:t>
          </w:r>
        </w:smartTag>
      </w:smartTag>
      <w:r w:rsidR="00697B38">
        <w:rPr>
          <w:sz w:val="22"/>
        </w:rPr>
        <w:t>, for all the GPS-minded people.</w:t>
      </w:r>
      <w:r>
        <w:rPr>
          <w:sz w:val="22"/>
        </w:rPr>
        <w:t xml:space="preserve">  The band halls and auditorium are parallel to the highway.  This letter will inform you about pertinent information to the contest.  We are making every effort to make your students’ tryout an enjoyable and pleasant experience.  Please read and share this information with your participants.</w:t>
      </w:r>
    </w:p>
    <w:p w:rsidR="00A42440" w:rsidRDefault="00A42440">
      <w:pPr>
        <w:pStyle w:val="BodyText"/>
        <w:rPr>
          <w:sz w:val="22"/>
        </w:rPr>
      </w:pPr>
    </w:p>
    <w:p w:rsidR="00A42440" w:rsidRPr="00A42440" w:rsidRDefault="00A42440">
      <w:pPr>
        <w:pStyle w:val="BodyText"/>
        <w:rPr>
          <w:sz w:val="22"/>
        </w:rPr>
      </w:pPr>
      <w:r w:rsidRPr="00A42440">
        <w:rPr>
          <w:color w:val="FF0000"/>
          <w:sz w:val="22"/>
        </w:rPr>
        <w:t>IMPORTANT:</w:t>
      </w:r>
      <w:r>
        <w:rPr>
          <w:color w:val="FF0000"/>
          <w:sz w:val="22"/>
        </w:rPr>
        <w:t xml:space="preserve">  </w:t>
      </w:r>
      <w:r w:rsidR="00513301">
        <w:rPr>
          <w:sz w:val="22"/>
        </w:rPr>
        <w:t>I will no longer be waiting on directors to drop off early.  All directors will need to bring their percussion equipment the morning of the contest.</w:t>
      </w:r>
    </w:p>
    <w:p w:rsidR="00377D91" w:rsidRDefault="00377D91">
      <w:pPr>
        <w:rPr>
          <w:sz w:val="22"/>
        </w:rPr>
      </w:pPr>
    </w:p>
    <w:p w:rsidR="00377D91" w:rsidRDefault="00377D91">
      <w:pPr>
        <w:rPr>
          <w:sz w:val="22"/>
        </w:rPr>
      </w:pPr>
      <w:r>
        <w:rPr>
          <w:b/>
          <w:bCs/>
          <w:sz w:val="22"/>
          <w:u w:val="single"/>
        </w:rPr>
        <w:t>Parking:</w:t>
      </w:r>
      <w:r>
        <w:rPr>
          <w:sz w:val="22"/>
        </w:rPr>
        <w:t xml:space="preserve">  Please use the parking lot on the east side of the High School.  This is not the entrance at the traffic light, but on the other side of the school building.  All vehicles, including busses, will have enough room to park.  The first entrance to the school as you turn in to the parking lot is the entrance to the Fine Arts Building.  This is by the flag poles and “Bulldog Collar”, and has a covered walkway with tall, silver columns.  Everyone should enter the school here.  You may drive your instrument trucks to the loading doors of the Band Hall to unload your percussion instruments. </w:t>
      </w:r>
    </w:p>
    <w:p w:rsidR="00377D91" w:rsidRDefault="00377D91" w:rsidP="00FF61F6">
      <w:pPr>
        <w:rPr>
          <w:sz w:val="22"/>
        </w:rPr>
      </w:pPr>
    </w:p>
    <w:p w:rsidR="00377D91" w:rsidRPr="003E1D76" w:rsidRDefault="00377D91" w:rsidP="00FF61F6">
      <w:pPr>
        <w:widowControl w:val="0"/>
        <w:rPr>
          <w:sz w:val="22"/>
        </w:rPr>
      </w:pPr>
      <w:r>
        <w:rPr>
          <w:b/>
          <w:bCs/>
          <w:sz w:val="22"/>
          <w:u w:val="single"/>
        </w:rPr>
        <w:t>Meeting:</w:t>
      </w:r>
      <w:r>
        <w:rPr>
          <w:sz w:val="22"/>
        </w:rPr>
        <w:t xml:space="preserve">  </w:t>
      </w:r>
      <w:r w:rsidR="003E1D76">
        <w:rPr>
          <w:sz w:val="22"/>
        </w:rPr>
        <w:t>The directors meeting will be in the library.  All directors</w:t>
      </w:r>
      <w:r w:rsidR="00006A82">
        <w:rPr>
          <w:sz w:val="22"/>
        </w:rPr>
        <w:t xml:space="preserve"> should be in attendance at 9:00</w:t>
      </w:r>
      <w:r w:rsidR="003E1D76">
        <w:rPr>
          <w:sz w:val="22"/>
        </w:rPr>
        <w:t xml:space="preserve"> am.  </w:t>
      </w:r>
      <w:r>
        <w:rPr>
          <w:sz w:val="22"/>
        </w:rPr>
        <w:t xml:space="preserve">Refreshments will be provided and served by our Band Booster Organization.  The library will also serve as the directors’ lounge. </w:t>
      </w:r>
    </w:p>
    <w:p w:rsidR="00377D91" w:rsidRDefault="00377D91">
      <w:pPr>
        <w:rPr>
          <w:sz w:val="22"/>
        </w:rPr>
      </w:pPr>
    </w:p>
    <w:p w:rsidR="00377D91" w:rsidRDefault="00377D91">
      <w:pPr>
        <w:rPr>
          <w:sz w:val="22"/>
        </w:rPr>
      </w:pPr>
      <w:r>
        <w:rPr>
          <w:b/>
          <w:bCs/>
          <w:sz w:val="22"/>
          <w:u w:val="single"/>
        </w:rPr>
        <w:t>Office:</w:t>
      </w:r>
      <w:r>
        <w:rPr>
          <w:sz w:val="22"/>
        </w:rPr>
        <w:t xml:space="preserve">  The office will be the computer lab room 107.  This will be used for tabulations only.  Please do not enter this area unless you are assigned to it.</w:t>
      </w:r>
    </w:p>
    <w:p w:rsidR="00463DAF" w:rsidRDefault="00463DAF">
      <w:pPr>
        <w:rPr>
          <w:sz w:val="22"/>
        </w:rPr>
      </w:pPr>
    </w:p>
    <w:p w:rsidR="00463DAF" w:rsidRDefault="00463DAF">
      <w:pPr>
        <w:rPr>
          <w:sz w:val="22"/>
        </w:rPr>
      </w:pPr>
      <w:r w:rsidRPr="00463DAF">
        <w:rPr>
          <w:b/>
          <w:sz w:val="22"/>
          <w:u w:val="single"/>
        </w:rPr>
        <w:t>All State Packet/Housing:</w:t>
      </w:r>
      <w:r>
        <w:rPr>
          <w:sz w:val="22"/>
        </w:rPr>
        <w:t xml:space="preserve">  If you have a student earn all state honors come by room 109 to pick </w:t>
      </w:r>
      <w:r w:rsidR="000C7953">
        <w:rPr>
          <w:sz w:val="22"/>
        </w:rPr>
        <w:t xml:space="preserve">up </w:t>
      </w:r>
      <w:r>
        <w:rPr>
          <w:sz w:val="22"/>
        </w:rPr>
        <w:t>their All State Packet.  You will also need to work on your students housing options.</w:t>
      </w:r>
    </w:p>
    <w:p w:rsidR="00377D91" w:rsidRDefault="00377D91">
      <w:pPr>
        <w:rPr>
          <w:sz w:val="22"/>
        </w:rPr>
      </w:pPr>
    </w:p>
    <w:p w:rsidR="00377D91" w:rsidRPr="007703D9" w:rsidRDefault="00377D91">
      <w:pPr>
        <w:rPr>
          <w:sz w:val="22"/>
          <w:szCs w:val="22"/>
        </w:rPr>
      </w:pPr>
      <w:r>
        <w:rPr>
          <w:b/>
          <w:bCs/>
          <w:sz w:val="22"/>
          <w:u w:val="single"/>
        </w:rPr>
        <w:t>Concession Area:</w:t>
      </w:r>
      <w:r>
        <w:rPr>
          <w:sz w:val="22"/>
        </w:rPr>
        <w:t xml:space="preserve">  This will be the cafeteria.  The students may use this area as a gathering and resting place.  Please instruct the students</w:t>
      </w:r>
      <w:r w:rsidR="00563F99">
        <w:rPr>
          <w:sz w:val="22"/>
        </w:rPr>
        <w:t xml:space="preserve"> to eat only inside this area.  </w:t>
      </w:r>
    </w:p>
    <w:p w:rsidR="007703D9" w:rsidRPr="007703D9" w:rsidRDefault="007703D9">
      <w:pPr>
        <w:rPr>
          <w:color w:val="FF0000"/>
          <w:sz w:val="22"/>
          <w:szCs w:val="22"/>
        </w:rPr>
      </w:pPr>
    </w:p>
    <w:p w:rsidR="00377D91" w:rsidRPr="007703D9" w:rsidRDefault="007703D9">
      <w:pPr>
        <w:rPr>
          <w:sz w:val="22"/>
          <w:szCs w:val="22"/>
        </w:rPr>
      </w:pPr>
      <w:r w:rsidRPr="00563F99">
        <w:rPr>
          <w:b/>
          <w:color w:val="FF0000"/>
          <w:sz w:val="22"/>
          <w:szCs w:val="22"/>
          <w:u w:val="single"/>
        </w:rPr>
        <w:t>Percussion:</w:t>
      </w:r>
      <w:r w:rsidRPr="007703D9">
        <w:rPr>
          <w:sz w:val="22"/>
          <w:szCs w:val="22"/>
        </w:rPr>
        <w:t xml:space="preserve">  Please ensure that you bring your percussion in the doors parallel to the Highway.  Those doors are big enough for any size percussion. If you bring your gear (timpani, large marimbas, </w:t>
      </w:r>
      <w:proofErr w:type="spellStart"/>
      <w:r w:rsidRPr="007703D9">
        <w:rPr>
          <w:sz w:val="22"/>
          <w:szCs w:val="22"/>
        </w:rPr>
        <w:t>ect</w:t>
      </w:r>
      <w:proofErr w:type="spellEnd"/>
      <w:r w:rsidRPr="007703D9">
        <w:rPr>
          <w:sz w:val="22"/>
          <w:szCs w:val="22"/>
        </w:rPr>
        <w:t>.) down the main hallway to the band hall it presents a few problems based on the amount of small doors that we have to get them through.</w:t>
      </w:r>
    </w:p>
    <w:p w:rsidR="00377D91" w:rsidRDefault="00377D91">
      <w:pPr>
        <w:rPr>
          <w:sz w:val="22"/>
        </w:rPr>
      </w:pPr>
    </w:p>
    <w:p w:rsidR="00377D91" w:rsidRDefault="00377D91">
      <w:pPr>
        <w:pStyle w:val="BodyText3"/>
      </w:pPr>
      <w:r>
        <w:t>Students selected for the All State Band need t</w:t>
      </w:r>
      <w:r w:rsidR="00BF39E1">
        <w:t>o report with their director to</w:t>
      </w:r>
      <w:r w:rsidR="00270873">
        <w:t xml:space="preserve"> pick up all state music and for hotel</w:t>
      </w:r>
      <w:r>
        <w:t xml:space="preserve"> registration.</w:t>
      </w:r>
    </w:p>
    <w:p w:rsidR="00377D91" w:rsidRDefault="00377D91">
      <w:pPr>
        <w:rPr>
          <w:sz w:val="22"/>
        </w:rPr>
      </w:pPr>
    </w:p>
    <w:p w:rsidR="00377D91" w:rsidRDefault="00377D91">
      <w:pPr>
        <w:pStyle w:val="BodyText2"/>
      </w:pPr>
      <w:r>
        <w:t>We look forward to hosting the tryouts and providing you and your stu</w:t>
      </w:r>
      <w:bookmarkStart w:id="0" w:name="_GoBack"/>
      <w:bookmarkEnd w:id="0"/>
      <w:r>
        <w:t xml:space="preserve">dents with any assistance that you might need.  If you have any questions, please call anytime </w:t>
      </w:r>
      <w:r w:rsidR="00CB32DE">
        <w:t>(office 903-566-2311 ext. 1410,</w:t>
      </w:r>
      <w:r w:rsidR="00FE23D6">
        <w:t xml:space="preserve"> cell 903-330-6548</w:t>
      </w:r>
      <w:r w:rsidR="00FF61F6">
        <w:t>).  Again, b</w:t>
      </w:r>
      <w:r>
        <w:t>est of luck to you and your students at the auditions.</w:t>
      </w:r>
    </w:p>
    <w:p w:rsidR="00377D91" w:rsidRDefault="00377D91">
      <w:pPr>
        <w:rPr>
          <w:sz w:val="22"/>
        </w:rPr>
      </w:pPr>
    </w:p>
    <w:p w:rsidR="00377D91" w:rsidRDefault="00377D91">
      <w:pPr>
        <w:rPr>
          <w:sz w:val="22"/>
        </w:rPr>
      </w:pPr>
      <w:r>
        <w:rPr>
          <w:sz w:val="22"/>
        </w:rPr>
        <w:t>Sincerely,</w:t>
      </w:r>
    </w:p>
    <w:p w:rsidR="00377D91" w:rsidRDefault="00FE23D6">
      <w:pPr>
        <w:rPr>
          <w:sz w:val="22"/>
        </w:rPr>
      </w:pPr>
      <w:r>
        <w:rPr>
          <w:sz w:val="22"/>
        </w:rPr>
        <w:t>Joe Hewitt</w:t>
      </w:r>
    </w:p>
    <w:p w:rsidR="00FE23D6" w:rsidRDefault="00377D91">
      <w:pPr>
        <w:rPr>
          <w:sz w:val="22"/>
        </w:rPr>
      </w:pPr>
      <w:r>
        <w:rPr>
          <w:sz w:val="22"/>
        </w:rPr>
        <w:t>Chapel Hill</w:t>
      </w:r>
      <w:r w:rsidR="00FE23D6">
        <w:rPr>
          <w:sz w:val="22"/>
        </w:rPr>
        <w:t xml:space="preserve"> High School</w:t>
      </w:r>
    </w:p>
    <w:p w:rsidR="00FE23D6" w:rsidRDefault="00FE23D6">
      <w:pPr>
        <w:rPr>
          <w:sz w:val="22"/>
        </w:rPr>
      </w:pPr>
      <w:r>
        <w:rPr>
          <w:sz w:val="22"/>
        </w:rPr>
        <w:t>Director of Bands</w:t>
      </w:r>
    </w:p>
    <w:sectPr w:rsidR="00FE23D6" w:rsidSect="007703D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38"/>
    <w:rsid w:val="00006A82"/>
    <w:rsid w:val="000971BD"/>
    <w:rsid w:val="000C7953"/>
    <w:rsid w:val="000D39CC"/>
    <w:rsid w:val="001E53E0"/>
    <w:rsid w:val="00224A43"/>
    <w:rsid w:val="00270873"/>
    <w:rsid w:val="00341A25"/>
    <w:rsid w:val="00377D91"/>
    <w:rsid w:val="003E1D76"/>
    <w:rsid w:val="00414430"/>
    <w:rsid w:val="00434BB7"/>
    <w:rsid w:val="00453B92"/>
    <w:rsid w:val="00463DAF"/>
    <w:rsid w:val="00513301"/>
    <w:rsid w:val="00563F99"/>
    <w:rsid w:val="005C06B6"/>
    <w:rsid w:val="00697B38"/>
    <w:rsid w:val="007703D9"/>
    <w:rsid w:val="0080423F"/>
    <w:rsid w:val="008B4BB3"/>
    <w:rsid w:val="00A179D9"/>
    <w:rsid w:val="00A42440"/>
    <w:rsid w:val="00BF39E1"/>
    <w:rsid w:val="00CB32DE"/>
    <w:rsid w:val="00D55F84"/>
    <w:rsid w:val="00E4420A"/>
    <w:rsid w:val="00E90103"/>
    <w:rsid w:val="00F0702E"/>
    <w:rsid w:val="00FE23D6"/>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D04002"/>
  <w15:docId w15:val="{976372D1-3192-42F6-9EA1-CCAC58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9CC"/>
    <w:rPr>
      <w:sz w:val="20"/>
    </w:rPr>
  </w:style>
  <w:style w:type="paragraph" w:styleId="BodyText2">
    <w:name w:val="Body Text 2"/>
    <w:basedOn w:val="Normal"/>
    <w:rsid w:val="000D39CC"/>
    <w:rPr>
      <w:sz w:val="22"/>
    </w:rPr>
  </w:style>
  <w:style w:type="paragraph" w:styleId="BodyText3">
    <w:name w:val="Body Text 3"/>
    <w:basedOn w:val="Normal"/>
    <w:rsid w:val="000D39CC"/>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Chapel Hill ISD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smithn</dc:creator>
  <cp:lastModifiedBy>Hewitt, Joseph</cp:lastModifiedBy>
  <cp:revision>2</cp:revision>
  <cp:lastPrinted>2011-12-08T22:45:00Z</cp:lastPrinted>
  <dcterms:created xsi:type="dcterms:W3CDTF">2019-01-07T19:26:00Z</dcterms:created>
  <dcterms:modified xsi:type="dcterms:W3CDTF">2019-01-07T19:26:00Z</dcterms:modified>
</cp:coreProperties>
</file>